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5A" w:rsidRPr="0004255A" w:rsidRDefault="0004255A" w:rsidP="0054177C">
      <w:pPr>
        <w:spacing w:before="100" w:beforeAutospacing="1" w:after="100" w:afterAutospacing="1" w:line="432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255A">
        <w:rPr>
          <w:rFonts w:eastAsia="Times New Roman" w:cs="Times New Roman"/>
          <w:color w:val="000000"/>
          <w:sz w:val="28"/>
          <w:szCs w:val="28"/>
          <w:lang w:eastAsia="ru-RU"/>
        </w:rPr>
        <w:t>Анкетирование « Здоровое питание»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4, 9 класс</w:t>
      </w:r>
    </w:p>
    <w:p w:rsidR="0004255A" w:rsidRPr="0004255A" w:rsidRDefault="0054177C" w:rsidP="0054177C">
      <w:pPr>
        <w:spacing w:before="100" w:beforeAutospacing="1" w:after="100" w:afterAutospacing="1" w:line="432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t>1.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питания.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proofErr w:type="gramStart"/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</w:t>
      </w:r>
      <w:r w:rsidRPr="0004255A">
        <w:rPr>
          <w:rFonts w:eastAsia="Times New Roman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кушаешь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?)</w:t>
      </w:r>
      <w:proofErr w:type="gramEnd"/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: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t>.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ешь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блюдо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?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Ежедневно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-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Редко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–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редко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 </w:t>
      </w:r>
    </w:p>
    <w:p w:rsidR="0054177C" w:rsidRPr="0004255A" w:rsidRDefault="0054177C" w:rsidP="0054177C">
      <w:pPr>
        <w:spacing w:before="100" w:beforeAutospacing="1" w:after="100" w:afterAutospacing="1" w:line="432" w:lineRule="atLeast"/>
        <w:jc w:val="both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t>3.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ешь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чипсы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-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доги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пьёт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газированные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напитки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?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: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Нет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- 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Иногда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– </w:t>
      </w:r>
    </w:p>
    <w:p w:rsidR="0054177C" w:rsidRPr="0004255A" w:rsidRDefault="0054177C" w:rsidP="0054177C">
      <w:pPr>
        <w:spacing w:before="100" w:beforeAutospacing="1" w:after="100" w:afterAutospacing="1" w:line="432" w:lineRule="atLeast"/>
        <w:jc w:val="both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t>4.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ешь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рыбу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мясо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?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: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</w:t>
      </w:r>
      <w:proofErr w:type="gramStart"/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-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proofErr w:type="spellStart"/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Черездень</w:t>
      </w:r>
      <w:proofErr w:type="spellEnd"/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-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  <w:t xml:space="preserve">2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раза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неделю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люблю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– </w:t>
      </w:r>
    </w:p>
    <w:p w:rsidR="0054177C" w:rsidRPr="0004255A" w:rsidRDefault="0054177C" w:rsidP="0054177C">
      <w:pPr>
        <w:spacing w:before="100" w:beforeAutospacing="1" w:after="100" w:afterAutospacing="1" w:line="432" w:lineRule="atLeast"/>
        <w:jc w:val="both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t>5.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</w:t>
      </w: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твоем рационе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фрукты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соки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?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: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-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–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</w:p>
    <w:p w:rsidR="0054177C" w:rsidRPr="0004255A" w:rsidRDefault="0054177C" w:rsidP="0054177C">
      <w:pPr>
        <w:spacing w:before="100" w:beforeAutospacing="1" w:after="100" w:afterAutospacing="1" w:line="432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t>6.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Употребляешь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ежедневно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овощи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салаты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?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: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Ежедневно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–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–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Иногда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</w:p>
    <w:p w:rsidR="0054177C" w:rsidRPr="0004255A" w:rsidRDefault="0054177C" w:rsidP="0054177C">
      <w:pPr>
        <w:spacing w:before="100" w:beforeAutospacing="1" w:after="100" w:afterAutospacing="1" w:line="432" w:lineRule="atLeast"/>
        <w:jc w:val="both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lastRenderedPageBreak/>
        <w:t>7.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Считаете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горячее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питание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влияет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твою учебу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?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: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  <w:proofErr w:type="gramStart"/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– </w:t>
      </w:r>
    </w:p>
    <w:p w:rsidR="0054177C" w:rsidRPr="0004255A" w:rsidRDefault="0054177C" w:rsidP="0054177C">
      <w:pPr>
        <w:spacing w:before="100" w:beforeAutospacing="1" w:after="100" w:afterAutospacing="1" w:line="432" w:lineRule="atLeast"/>
        <w:jc w:val="both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t>8.</w:t>
      </w:r>
      <w:r w:rsidRPr="000425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Ты питаешься в школьной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столовой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?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Почему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?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: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– 9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  <w:t>(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.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.-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полезно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</w:t>
      </w:r>
      <w:r w:rsidR="0004255A"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чешь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кушать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proofErr w:type="gramStart"/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( </w:t>
      </w:r>
      <w:proofErr w:type="gramEnd"/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финансовые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проблемы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домашнее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</w:t>
      </w: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вкусно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медленно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)</w:t>
      </w:r>
    </w:p>
    <w:p w:rsidR="0054177C" w:rsidRPr="0004255A" w:rsidRDefault="0054177C" w:rsidP="0054177C">
      <w:pPr>
        <w:spacing w:before="100" w:beforeAutospacing="1" w:after="100" w:afterAutospacing="1" w:line="432" w:lineRule="atLeast"/>
        <w:jc w:val="both"/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</w:pPr>
      <w:r w:rsidRPr="0004255A">
        <w:rPr>
          <w:rFonts w:ascii="Lucida Sans" w:eastAsia="Times New Roman" w:hAnsi="Lucida Sans" w:cs="Times New Roman"/>
          <w:color w:val="000000"/>
          <w:sz w:val="28"/>
          <w:szCs w:val="28"/>
          <w:lang w:eastAsia="ru-RU"/>
        </w:rPr>
        <w:t>9.</w:t>
      </w:r>
      <w:r w:rsidR="0004255A"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Ты питался бы в столовой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,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обеды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</w:t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бесплатными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?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>: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- 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br/>
      </w:r>
      <w:r w:rsidRPr="000425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  <w:r w:rsidRPr="0004255A">
        <w:rPr>
          <w:rFonts w:ascii="Lucida Sans" w:eastAsia="Times New Roman" w:hAnsi="Lucida Sans" w:cs="Lucida Sans"/>
          <w:color w:val="000000"/>
          <w:sz w:val="28"/>
          <w:szCs w:val="28"/>
          <w:lang w:eastAsia="ru-RU"/>
        </w:rPr>
        <w:t xml:space="preserve"> - </w:t>
      </w:r>
    </w:p>
    <w:p w:rsidR="00DB69E7" w:rsidRDefault="00DB69E7" w:rsidP="00DB69E7">
      <w:pPr>
        <w:pStyle w:val="a4"/>
        <w:spacing w:before="0" w:beforeAutospacing="0" w:after="0" w:afterAutospacing="0" w:line="312" w:lineRule="atLeast"/>
        <w:jc w:val="center"/>
        <w:rPr>
          <w:rStyle w:val="a3"/>
          <w:color w:val="000000"/>
        </w:rPr>
      </w:pPr>
      <w:r w:rsidRPr="002F080C">
        <w:rPr>
          <w:rStyle w:val="a3"/>
          <w:color w:val="000000"/>
        </w:rPr>
        <w:t>Анкет</w:t>
      </w:r>
      <w:r>
        <w:rPr>
          <w:rStyle w:val="a3"/>
          <w:color w:val="000000"/>
        </w:rPr>
        <w:t>ирование родителей обучающихся</w:t>
      </w:r>
    </w:p>
    <w:p w:rsidR="00DB69E7" w:rsidRPr="002F080C" w:rsidRDefault="00DB69E7" w:rsidP="00DB69E7">
      <w:pPr>
        <w:pStyle w:val="a4"/>
        <w:spacing w:before="0" w:beforeAutospacing="0" w:after="0" w:afterAutospacing="0" w:line="312" w:lineRule="atLeast"/>
        <w:jc w:val="center"/>
        <w:rPr>
          <w:color w:val="000000"/>
        </w:rPr>
      </w:pPr>
      <w:r w:rsidRPr="002F080C">
        <w:rPr>
          <w:rStyle w:val="a3"/>
          <w:color w:val="000000"/>
        </w:rPr>
        <w:t>«Питание глазами родителей»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3DBA2"/>
        <w:tblCellMar>
          <w:left w:w="0" w:type="dxa"/>
          <w:right w:w="0" w:type="dxa"/>
        </w:tblCellMar>
        <w:tblLook w:val="0000"/>
      </w:tblPr>
      <w:tblGrid>
        <w:gridCol w:w="936"/>
        <w:gridCol w:w="5623"/>
        <w:gridCol w:w="1406"/>
        <w:gridCol w:w="1406"/>
      </w:tblGrid>
      <w:tr w:rsidR="00DB69E7" w:rsidRPr="002F080C" w:rsidTr="00C95D84">
        <w:trPr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№</w:t>
            </w:r>
          </w:p>
        </w:tc>
        <w:tc>
          <w:tcPr>
            <w:tcW w:w="3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Вопросы анкеты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Ответы</w:t>
            </w:r>
          </w:p>
        </w:tc>
      </w:tr>
      <w:tr w:rsidR="00DB69E7" w:rsidRPr="002F080C" w:rsidTr="00C95D8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rPr>
                <w:b/>
                <w:bCs/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Да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Нет</w:t>
            </w:r>
          </w:p>
        </w:tc>
      </w:tr>
      <w:tr w:rsidR="00DB69E7" w:rsidRPr="002F080C" w:rsidTr="00C95D84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2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санитарным состоянием столовой?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4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качеством приготовления пищи?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5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работой буфета?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</w:tbl>
    <w:p w:rsidR="00DB69E7" w:rsidRPr="002F080C" w:rsidRDefault="00DB69E7" w:rsidP="00DB69E7">
      <w:pPr>
        <w:pStyle w:val="a4"/>
        <w:spacing w:before="0" w:beforeAutospacing="0" w:after="0" w:afterAutospacing="0" w:line="312" w:lineRule="atLeast"/>
        <w:rPr>
          <w:color w:val="000000"/>
        </w:rPr>
      </w:pPr>
      <w:r w:rsidRPr="002F080C">
        <w:rPr>
          <w:rStyle w:val="a3"/>
          <w:color w:val="000000"/>
        </w:rPr>
        <w:t> </w:t>
      </w:r>
    </w:p>
    <w:p w:rsidR="00DB69E7" w:rsidRDefault="00DB69E7" w:rsidP="00DB69E7">
      <w:pPr>
        <w:pStyle w:val="a4"/>
        <w:spacing w:before="0" w:beforeAutospacing="0" w:after="0" w:afterAutospacing="0" w:line="312" w:lineRule="atLeast"/>
        <w:jc w:val="center"/>
        <w:rPr>
          <w:rStyle w:val="a3"/>
          <w:color w:val="000000"/>
        </w:rPr>
      </w:pPr>
      <w:r w:rsidRPr="002F080C">
        <w:rPr>
          <w:rStyle w:val="a3"/>
          <w:color w:val="000000"/>
        </w:rPr>
        <w:t>Анкет</w:t>
      </w:r>
      <w:r>
        <w:rPr>
          <w:rStyle w:val="a3"/>
          <w:color w:val="000000"/>
        </w:rPr>
        <w:t>ирование родителей обучающихся</w:t>
      </w:r>
    </w:p>
    <w:p w:rsidR="00DB69E7" w:rsidRPr="002F080C" w:rsidRDefault="00DB69E7" w:rsidP="00DB69E7">
      <w:pPr>
        <w:pStyle w:val="a4"/>
        <w:spacing w:before="0" w:beforeAutospacing="0" w:after="0" w:afterAutospacing="0" w:line="312" w:lineRule="atLeast"/>
        <w:jc w:val="center"/>
        <w:rPr>
          <w:color w:val="000000"/>
        </w:rPr>
      </w:pPr>
      <w:r w:rsidRPr="002F080C">
        <w:rPr>
          <w:rStyle w:val="a3"/>
          <w:color w:val="000000"/>
        </w:rPr>
        <w:t>«Питание глазами родителей»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3DBA2"/>
        <w:tblCellMar>
          <w:left w:w="0" w:type="dxa"/>
          <w:right w:w="0" w:type="dxa"/>
        </w:tblCellMar>
        <w:tblLook w:val="0000"/>
      </w:tblPr>
      <w:tblGrid>
        <w:gridCol w:w="935"/>
        <w:gridCol w:w="5624"/>
        <w:gridCol w:w="1406"/>
        <w:gridCol w:w="1406"/>
      </w:tblGrid>
      <w:tr w:rsidR="00DB69E7" w:rsidRPr="002F080C" w:rsidTr="00C95D84">
        <w:trPr>
          <w:jc w:val="center"/>
        </w:trPr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№</w:t>
            </w:r>
          </w:p>
        </w:tc>
        <w:tc>
          <w:tcPr>
            <w:tcW w:w="3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Вопросы анкеты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Ответы</w:t>
            </w:r>
          </w:p>
        </w:tc>
      </w:tr>
      <w:tr w:rsidR="00DB69E7" w:rsidRPr="002F080C" w:rsidTr="00C95D8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rPr>
                <w:b/>
                <w:bCs/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Да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Нет</w:t>
            </w:r>
          </w:p>
        </w:tc>
      </w:tr>
      <w:tr w:rsidR="00DB69E7" w:rsidRPr="002F080C" w:rsidTr="00C95D84">
        <w:trPr>
          <w:jc w:val="center"/>
        </w:trPr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lastRenderedPageBreak/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2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санитарным состоянием столовой?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4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качеством приготовления пищи?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5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работой буфета?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</w:tbl>
    <w:p w:rsidR="00DB69E7" w:rsidRDefault="00DB69E7" w:rsidP="00DB69E7">
      <w:pPr>
        <w:pStyle w:val="a4"/>
        <w:spacing w:before="0" w:beforeAutospacing="0" w:after="0" w:afterAutospacing="0" w:line="312" w:lineRule="atLeast"/>
        <w:jc w:val="center"/>
        <w:rPr>
          <w:rStyle w:val="a3"/>
          <w:color w:val="000000"/>
        </w:rPr>
      </w:pPr>
    </w:p>
    <w:p w:rsidR="00DB69E7" w:rsidRDefault="00DB69E7" w:rsidP="00DB69E7">
      <w:pPr>
        <w:pStyle w:val="a4"/>
        <w:spacing w:before="0" w:beforeAutospacing="0" w:after="0" w:afterAutospacing="0" w:line="312" w:lineRule="atLeast"/>
        <w:jc w:val="center"/>
        <w:rPr>
          <w:rStyle w:val="a3"/>
          <w:color w:val="000000"/>
        </w:rPr>
      </w:pPr>
      <w:r w:rsidRPr="002F080C">
        <w:rPr>
          <w:rStyle w:val="a3"/>
          <w:color w:val="000000"/>
        </w:rPr>
        <w:t>Анкет</w:t>
      </w:r>
      <w:r>
        <w:rPr>
          <w:rStyle w:val="a3"/>
          <w:color w:val="000000"/>
        </w:rPr>
        <w:t>ирование родителей обучающихся</w:t>
      </w:r>
    </w:p>
    <w:p w:rsidR="00DB69E7" w:rsidRPr="002F080C" w:rsidRDefault="00DB69E7" w:rsidP="00DB69E7">
      <w:pPr>
        <w:pStyle w:val="a4"/>
        <w:spacing w:before="0" w:beforeAutospacing="0" w:after="0" w:afterAutospacing="0" w:line="312" w:lineRule="atLeast"/>
        <w:jc w:val="center"/>
        <w:rPr>
          <w:color w:val="000000"/>
        </w:rPr>
      </w:pPr>
      <w:r w:rsidRPr="002F080C">
        <w:rPr>
          <w:rStyle w:val="a3"/>
          <w:color w:val="000000"/>
        </w:rPr>
        <w:t>«Питание глазами родителей»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3DBA2"/>
        <w:tblCellMar>
          <w:left w:w="0" w:type="dxa"/>
          <w:right w:w="0" w:type="dxa"/>
        </w:tblCellMar>
        <w:tblLook w:val="0000"/>
      </w:tblPr>
      <w:tblGrid>
        <w:gridCol w:w="936"/>
        <w:gridCol w:w="5623"/>
        <w:gridCol w:w="1406"/>
        <w:gridCol w:w="1406"/>
      </w:tblGrid>
      <w:tr w:rsidR="00DB69E7" w:rsidRPr="002F080C" w:rsidTr="00C95D84">
        <w:trPr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№</w:t>
            </w:r>
          </w:p>
        </w:tc>
        <w:tc>
          <w:tcPr>
            <w:tcW w:w="3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Вопросы анкеты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Ответы</w:t>
            </w:r>
          </w:p>
        </w:tc>
      </w:tr>
      <w:tr w:rsidR="00DB69E7" w:rsidRPr="002F080C" w:rsidTr="00C95D8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rPr>
                <w:b/>
                <w:bCs/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Да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9E7" w:rsidRPr="002F080C" w:rsidRDefault="00DB69E7" w:rsidP="00C95D84">
            <w:pPr>
              <w:jc w:val="center"/>
              <w:rPr>
                <w:b/>
                <w:bCs/>
                <w:color w:val="000000"/>
              </w:rPr>
            </w:pPr>
            <w:r w:rsidRPr="002F080C">
              <w:rPr>
                <w:b/>
                <w:bCs/>
                <w:color w:val="000000"/>
              </w:rPr>
              <w:t>Нет</w:t>
            </w:r>
          </w:p>
        </w:tc>
      </w:tr>
      <w:tr w:rsidR="00DB69E7" w:rsidRPr="002F080C" w:rsidTr="00C95D84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2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санитарным состоянием столовой?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4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качеством приготовления пищи?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  <w:tr w:rsidR="00DB69E7" w:rsidRPr="002F080C" w:rsidTr="00C95D84">
        <w:trPr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jc w:val="center"/>
              <w:rPr>
                <w:color w:val="000000"/>
              </w:rPr>
            </w:pPr>
            <w:r w:rsidRPr="002F080C">
              <w:rPr>
                <w:color w:val="000000"/>
              </w:rPr>
              <w:t>5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работой буфета?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9E7" w:rsidRPr="002F080C" w:rsidRDefault="00DB69E7" w:rsidP="00C95D84">
            <w:pPr>
              <w:pStyle w:val="a4"/>
              <w:spacing w:before="0" w:beforeAutospacing="0" w:after="120" w:afterAutospacing="0" w:line="312" w:lineRule="atLeast"/>
              <w:rPr>
                <w:color w:val="000000"/>
              </w:rPr>
            </w:pPr>
          </w:p>
        </w:tc>
      </w:tr>
    </w:tbl>
    <w:p w:rsidR="00DB69E7" w:rsidRDefault="00DB69E7" w:rsidP="00DB69E7"/>
    <w:p w:rsidR="00DB69E7" w:rsidRDefault="00DB69E7" w:rsidP="00DB69E7"/>
    <w:p w:rsidR="003D10CE" w:rsidRPr="0004255A" w:rsidRDefault="003D10CE">
      <w:pPr>
        <w:rPr>
          <w:sz w:val="28"/>
          <w:szCs w:val="28"/>
        </w:rPr>
      </w:pPr>
    </w:p>
    <w:sectPr w:rsidR="003D10CE" w:rsidRPr="0004255A" w:rsidSect="003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77C"/>
    <w:rsid w:val="0004255A"/>
    <w:rsid w:val="003D10CE"/>
    <w:rsid w:val="0054177C"/>
    <w:rsid w:val="00C03876"/>
    <w:rsid w:val="00DB69E7"/>
    <w:rsid w:val="00EA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69E7"/>
    <w:rPr>
      <w:b/>
      <w:bCs/>
    </w:rPr>
  </w:style>
  <w:style w:type="paragraph" w:styleId="a4">
    <w:name w:val="Normal (Web)"/>
    <w:basedOn w:val="a"/>
    <w:rsid w:val="00DB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</dc:creator>
  <cp:keywords/>
  <dc:description/>
  <cp:lastModifiedBy>Кошкина</cp:lastModifiedBy>
  <cp:revision>4</cp:revision>
  <cp:lastPrinted>2013-11-06T17:27:00Z</cp:lastPrinted>
  <dcterms:created xsi:type="dcterms:W3CDTF">2013-11-06T17:06:00Z</dcterms:created>
  <dcterms:modified xsi:type="dcterms:W3CDTF">2014-01-12T11:36:00Z</dcterms:modified>
</cp:coreProperties>
</file>